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FFFAF" w14:textId="77777777" w:rsidR="000314F1" w:rsidRPr="000314F1" w:rsidRDefault="000314F1" w:rsidP="000314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</w:pPr>
      <w:r w:rsidRPr="000314F1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  <w:t>GDPR Statement</w:t>
      </w:r>
    </w:p>
    <w:p w14:paraId="25F0A6FB" w14:textId="77777777" w:rsidR="000314F1" w:rsidRPr="000314F1" w:rsidRDefault="000314F1" w:rsidP="00031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314F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Dream Couriers Limited</w:t>
      </w:r>
      <w:r w:rsidRPr="000314F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is fully committed to compliance with the UK General Data Protection Regulation (UK GDPR).</w:t>
      </w:r>
    </w:p>
    <w:p w14:paraId="1C42ACD3" w14:textId="77777777" w:rsidR="000314F1" w:rsidRPr="000314F1" w:rsidRDefault="000314F1" w:rsidP="00031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314F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We ensure:</w:t>
      </w:r>
    </w:p>
    <w:p w14:paraId="44ECD2A0" w14:textId="77777777" w:rsidR="000314F1" w:rsidRPr="000314F1" w:rsidRDefault="000314F1" w:rsidP="00031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314F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Lawful, fair, and transparent</w:t>
      </w:r>
      <w:r w:rsidRPr="000314F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data processing</w:t>
      </w:r>
    </w:p>
    <w:p w14:paraId="4C5911E6" w14:textId="77777777" w:rsidR="000314F1" w:rsidRPr="000314F1" w:rsidRDefault="000314F1" w:rsidP="00031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314F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Data minimisation</w:t>
      </w:r>
      <w:r w:rsidRPr="000314F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– only necessary data is collected</w:t>
      </w:r>
    </w:p>
    <w:p w14:paraId="1010933A" w14:textId="77777777" w:rsidR="000314F1" w:rsidRPr="000314F1" w:rsidRDefault="000314F1" w:rsidP="00031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314F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Purpose limitation</w:t>
      </w:r>
      <w:r w:rsidRPr="000314F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– data is used only for stated purposes</w:t>
      </w:r>
    </w:p>
    <w:p w14:paraId="66ECD669" w14:textId="77777777" w:rsidR="000314F1" w:rsidRPr="000314F1" w:rsidRDefault="000314F1" w:rsidP="00031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314F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Accuracy</w:t>
      </w:r>
      <w:r w:rsidRPr="000314F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– we keep your data up to date</w:t>
      </w:r>
    </w:p>
    <w:p w14:paraId="26EA58C8" w14:textId="77777777" w:rsidR="000314F1" w:rsidRPr="000314F1" w:rsidRDefault="000314F1" w:rsidP="00031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314F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Storage limitation</w:t>
      </w:r>
      <w:r w:rsidRPr="000314F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– we retain data no longer than necessary</w:t>
      </w:r>
    </w:p>
    <w:p w14:paraId="075CB3F2" w14:textId="77777777" w:rsidR="000314F1" w:rsidRPr="000314F1" w:rsidRDefault="000314F1" w:rsidP="00031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314F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Integrity and confidentiality</w:t>
      </w:r>
      <w:r w:rsidRPr="000314F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– we use secure systems and practices</w:t>
      </w:r>
    </w:p>
    <w:p w14:paraId="0A7002BD" w14:textId="77777777" w:rsidR="000314F1" w:rsidRPr="000314F1" w:rsidRDefault="000314F1" w:rsidP="00031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314F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Accountability</w:t>
      </w:r>
      <w:r w:rsidRPr="000314F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– our team is trained in data protection principles</w:t>
      </w:r>
    </w:p>
    <w:p w14:paraId="0625CC81" w14:textId="77777777" w:rsidR="000314F1" w:rsidRPr="000314F1" w:rsidRDefault="000314F1" w:rsidP="00031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314F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You can contact our team at </w:t>
      </w:r>
      <w:r w:rsidRPr="000314F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info@dreamcouriers.co.uk</w:t>
      </w:r>
      <w:r w:rsidRPr="000314F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for any concerns or data access requests.</w:t>
      </w:r>
    </w:p>
    <w:p w14:paraId="3FE76AB0" w14:textId="77777777" w:rsidR="000314F1" w:rsidRDefault="000314F1"/>
    <w:sectPr w:rsidR="000314F1" w:rsidSect="000314F1">
      <w:pgSz w:w="11906" w:h="16838"/>
      <w:pgMar w:top="79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75179"/>
    <w:multiLevelType w:val="multilevel"/>
    <w:tmpl w:val="9D82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936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F1"/>
    <w:rsid w:val="000314F1"/>
    <w:rsid w:val="006D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48935E"/>
  <w15:chartTrackingRefBased/>
  <w15:docId w15:val="{EA592CAE-D26A-DD4E-A1D6-FB3844AF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14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1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4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4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4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4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4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4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4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4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314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14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4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14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1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4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14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4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4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4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14F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0314F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31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031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Efficient Staffing On-The-Go</dc:creator>
  <cp:keywords/>
  <dc:description/>
  <cp:lastModifiedBy>Efficient Staffing On-The-Go</cp:lastModifiedBy>
  <cp:revision>1</cp:revision>
  <dcterms:created xsi:type="dcterms:W3CDTF">2025-06-27T15:49:00Z</dcterms:created>
  <dcterms:modified xsi:type="dcterms:W3CDTF">2025-06-27T15:49:00Z</dcterms:modified>
</cp:coreProperties>
</file>